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035A4816" w:rsidR="00966FC9" w:rsidRDefault="00AD6AAF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0B61BC">
        <w:rPr>
          <w:rFonts w:ascii="Trebuchet MS" w:hAnsi="Trebuchet MS"/>
        </w:rPr>
        <w:t>“</w:t>
      </w:r>
      <w:r w:rsidR="000B61BC" w:rsidRPr="000B61BC">
        <w:rPr>
          <w:rFonts w:ascii="Trebuchet MS" w:hAnsi="Trebuchet MS"/>
          <w:b/>
          <w:bCs/>
          <w:i/>
        </w:rPr>
        <w:t>Lavori di pavimentazioni strade e marciapiedi - manutenzione straordinaria – interventi vari anno 2025</w:t>
      </w:r>
      <w:r w:rsidR="00D1661A" w:rsidRPr="00D1661A">
        <w:rPr>
          <w:rFonts w:ascii="Trebuchet MS" w:hAnsi="Trebuchet MS"/>
          <w:b/>
          <w:bCs/>
          <w:i/>
        </w:rPr>
        <w:t xml:space="preserve">” per il Comune di Rho (MI) - </w:t>
      </w:r>
      <w:r w:rsidR="005B077C" w:rsidRPr="005B077C">
        <w:rPr>
          <w:rFonts w:ascii="Trebuchet MS" w:hAnsi="Trebuchet MS"/>
          <w:b/>
          <w:bCs/>
          <w:i/>
          <w:iCs/>
          <w:lang w:bidi="it-IT"/>
        </w:rPr>
        <w:t>CIG B94AEC7769</w:t>
      </w:r>
      <w:bookmarkStart w:id="0" w:name="_GoBack"/>
      <w:bookmarkEnd w:id="0"/>
      <w:r w:rsidR="00232069" w:rsidRPr="00AD3670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B61BC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077C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06876"/>
    <w:rsid w:val="0061367A"/>
    <w:rsid w:val="00621367"/>
    <w:rsid w:val="006220CA"/>
    <w:rsid w:val="00634534"/>
    <w:rsid w:val="00641916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1661A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2D6D594-5BF6-48EC-9E56-BB43FE85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1390</Words>
  <Characters>10045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19</cp:revision>
  <cp:lastPrinted>2013-06-25T16:47:00Z</cp:lastPrinted>
  <dcterms:created xsi:type="dcterms:W3CDTF">2022-09-08T11:08:00Z</dcterms:created>
  <dcterms:modified xsi:type="dcterms:W3CDTF">2025-11-28T11:02:00Z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