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743548">
      <w:pPr>
        <w:pStyle w:val="Nessunaspaziatura"/>
      </w:pPr>
      <w:r w:rsidRPr="008C16D9">
        <w:rPr>
          <w:u w:val="single"/>
        </w:rPr>
        <w:t xml:space="preserve">Allegato </w:t>
      </w:r>
      <w:r w:rsidR="001B4069">
        <w:rPr>
          <w:u w:val="single"/>
        </w:rPr>
        <w:t>C</w:t>
      </w:r>
      <w:r w:rsidRPr="008C16D9"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tra il COMUNE DI </w:t>
      </w:r>
      <w:r w:rsidR="00E70116">
        <w:rPr>
          <w:rFonts w:ascii="Trebuchet MS" w:hAnsi="Trebuchet MS"/>
          <w:sz w:val="20"/>
          <w:szCs w:val="20"/>
        </w:rPr>
        <w:t xml:space="preserve">RHO </w:t>
      </w:r>
      <w:r w:rsidRPr="008E160A">
        <w:rPr>
          <w:rFonts w:ascii="Trebuchet MS" w:hAnsi="Trebuchet MS"/>
          <w:sz w:val="20"/>
          <w:szCs w:val="20"/>
        </w:rPr>
        <w:t>e i PARTECIPANTI alla procedura d</w:t>
      </w:r>
      <w:r w:rsidR="00743548">
        <w:rPr>
          <w:rFonts w:ascii="Trebuchet MS" w:hAnsi="Trebuchet MS"/>
          <w:sz w:val="20"/>
          <w:szCs w:val="20"/>
        </w:rPr>
        <w:t>’appalto per l’affi</w:t>
      </w:r>
      <w:r w:rsidR="00E70116">
        <w:rPr>
          <w:rFonts w:ascii="Trebuchet MS" w:hAnsi="Trebuchet MS"/>
          <w:sz w:val="20"/>
          <w:szCs w:val="20"/>
        </w:rPr>
        <w:t>damento del servizio di pulizia, a ridotto impatto ambientale, degli stabili comunali (uffici, spazi espositivi, culturali, auditorium, villa Burba, corte rustica) palestre e altri spazi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r w:rsidRPr="008E160A">
        <w:rPr>
          <w:rFonts w:ascii="Trebuchet MS" w:hAnsi="Trebuchet MS"/>
          <w:b/>
          <w:bCs/>
          <w:sz w:val="20"/>
          <w:szCs w:val="20"/>
        </w:rPr>
        <w:t xml:space="preserve">CIG </w:t>
      </w:r>
      <w:r w:rsidR="00812DE5" w:rsidRPr="00812DE5">
        <w:rPr>
          <w:rFonts w:ascii="Trebuchet MS" w:hAnsi="Trebuchet MS" w:cs="Calibri"/>
          <w:b/>
          <w:bCs/>
          <w:sz w:val="20"/>
          <w:szCs w:val="20"/>
        </w:rPr>
        <w:t>B9A89B3A78</w:t>
      </w:r>
      <w:bookmarkStart w:id="0" w:name="_GoBack"/>
      <w:bookmarkEnd w:id="0"/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36/2023</w:t>
      </w:r>
      <w:r w:rsidR="000B2E83">
        <w:rPr>
          <w:rFonts w:ascii="Trebuchet MS" w:hAnsi="Trebuchet MS"/>
          <w:sz w:val="20"/>
          <w:szCs w:val="20"/>
        </w:rPr>
        <w:t xml:space="preserve"> è </w:t>
      </w:r>
      <w:r w:rsidR="00F56431">
        <w:rPr>
          <w:rFonts w:ascii="Trebuchet MS" w:hAnsi="Trebuchet MS"/>
          <w:sz w:val="20"/>
          <w:szCs w:val="20"/>
        </w:rPr>
        <w:t>Ing. Giovanni Battista Fumagalli.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Responsabile Ing. Giovanni Battista Fumagalli 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B4069"/>
    <w:rsid w:val="0024142A"/>
    <w:rsid w:val="00496848"/>
    <w:rsid w:val="007138D7"/>
    <w:rsid w:val="00743548"/>
    <w:rsid w:val="0080073B"/>
    <w:rsid w:val="00802F5B"/>
    <w:rsid w:val="00812DE5"/>
    <w:rsid w:val="00890F4A"/>
    <w:rsid w:val="008A4F25"/>
    <w:rsid w:val="008C16D9"/>
    <w:rsid w:val="008E5B05"/>
    <w:rsid w:val="00A7754B"/>
    <w:rsid w:val="00B35EAA"/>
    <w:rsid w:val="00B72D22"/>
    <w:rsid w:val="00D044BE"/>
    <w:rsid w:val="00DC39A2"/>
    <w:rsid w:val="00E2035A"/>
    <w:rsid w:val="00E443A6"/>
    <w:rsid w:val="00E70116"/>
    <w:rsid w:val="00F56431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  <w:style w:type="paragraph" w:styleId="Nessunaspaziatura">
    <w:name w:val="No Spacing"/>
    <w:uiPriority w:val="1"/>
    <w:qFormat/>
    <w:rsid w:val="0074354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  <w:style w:type="paragraph" w:styleId="Nessunaspaziatura">
    <w:name w:val="No Spacing"/>
    <w:uiPriority w:val="1"/>
    <w:qFormat/>
    <w:rsid w:val="007435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14</cp:revision>
  <dcterms:created xsi:type="dcterms:W3CDTF">2022-06-09T11:03:00Z</dcterms:created>
  <dcterms:modified xsi:type="dcterms:W3CDTF">2025-12-22T09:27:00Z</dcterms:modified>
</cp:coreProperties>
</file>